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filhos de Eva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jc w:val="both"/>
      </w:pPr>
      <w:r>
        <w:rPr/>
        <w:t>Quando Adão e Eva foram expulsos do paraiso terrestre, foram obrigados a construir para si uma casa num terreno inculto e comer o pão ganho com o suor de seu rosto.</w:t>
      </w:r>
    </w:p>
    <w:p>
      <w:pPr>
        <w:pStyle w:val="BodyText"/>
        <w:spacing w:line="295" w:lineRule="auto"/>
        <w:jc w:val="both"/>
      </w:pPr>
      <w:r>
        <w:rPr/>
        <w:t>Adão cultivava a terra e Eva fiava a lã. Todos os anos, Eva punha um filho no mundo, mas os</w:t>
      </w:r>
      <w:r>
        <w:rPr>
          <w:spacing w:val="-14"/>
        </w:rPr>
        <w:t> </w:t>
      </w:r>
      <w:r>
        <w:rPr/>
        <w:t>filhos</w:t>
      </w:r>
      <w:r>
        <w:rPr>
          <w:spacing w:val="42"/>
        </w:rPr>
        <w:t> </w:t>
      </w:r>
      <w:r>
        <w:rPr/>
        <w:t>eram diferentes um do outro; uns eram bonitos e outros feios.</w:t>
      </w:r>
    </w:p>
    <w:p>
      <w:pPr>
        <w:pStyle w:val="BodyText"/>
        <w:spacing w:line="295" w:lineRule="auto"/>
        <w:jc w:val="both"/>
      </w:pPr>
      <w:r>
        <w:rPr/>
        <w:t>Decorrido bastante tempo, Deus enviou um Anjo para anunciar-lhes que iria visitá-los e ver como se arranjavam.</w:t>
      </w:r>
    </w:p>
    <w:p>
      <w:pPr>
        <w:pStyle w:val="BodyText"/>
        <w:spacing w:line="295" w:lineRule="auto"/>
        <w:jc w:val="both"/>
      </w:pPr>
      <w:r>
        <w:rPr/>
        <w:t>Eva, muito contente com a magnanimidade de Deus, tratou de limpar escrupulosamente a casa, depois enfeitou-a com lindas flores e espalhou juncos pelo chão. Em seguida, chamou os filhos, deu-lhes um bom banho, penteou-lhes o cabelo, vestiu-lhes camisas bem lavadinhas e recomendou que se comportassem direitinho e com boas maneiras na presença do Senhor, explicando que deviam curvar-se graciosamente diante dele, dar-lhe a mão e responder com modéstia às suas perguntas.</w:t>
      </w:r>
    </w:p>
    <w:p>
      <w:pPr>
        <w:pStyle w:val="BodyText"/>
        <w:spacing w:line="295" w:lineRule="auto"/>
        <w:jc w:val="both"/>
      </w:pPr>
      <w:r>
        <w:rPr/>
        <w:t>Os filhos feios, porém, não deveriam aparecer. Por conseguinte, escondeu um sob a pilha de feno, outro  no sótão da casa, o terceiro no meio da palha, o quarto dentro do forno, o quinto na adega, o sexto debaixo da tina, o sétimo dentro de um barril vazio, o oitavo dentro de sua velha peliça, o nono e o décimo no meio do pano de fazer camisas, o undécimo e o duodécimo debaixo do couro de fazer sapatos.</w:t>
      </w:r>
    </w:p>
    <w:p>
      <w:pPr>
        <w:pStyle w:val="BodyText"/>
        <w:spacing w:line="295" w:lineRule="auto"/>
        <w:jc w:val="both"/>
      </w:pPr>
      <w:r>
        <w:rPr/>
        <w:t>Mas apenas acabara essa tarefa, quando bateram à porta. Adão espiou por uma fresta e viu que era o Senhor. Com a máxima reverência abriu a porta e o Pai celestial entrou.</w:t>
      </w:r>
    </w:p>
    <w:p>
      <w:pPr>
        <w:pStyle w:val="BodyText"/>
        <w:spacing w:line="295" w:lineRule="auto"/>
        <w:jc w:val="both"/>
      </w:pPr>
      <w:r>
        <w:rPr/>
        <w:t>Os filhos bonitos estavam todos enfileirados; inclinaram-se graciosamente, deram-lhe a mão e ajoelharam ao seu lado. Então o Senhor pôs-se a distribuir as suas bênçãos e graças. Pousou a mão  sobre a cabeça do primeiro e disse.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420" w:firstLine="0"/>
        <w:jc w:val="left"/>
        <w:rPr>
          <w:sz w:val="20"/>
        </w:rPr>
      </w:pPr>
      <w:r>
        <w:rPr>
          <w:sz w:val="20"/>
        </w:rPr>
        <w:t>Tu serás um grande rei. E ao segundo: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376" w:firstLine="0"/>
        <w:jc w:val="left"/>
        <w:rPr>
          <w:sz w:val="20"/>
        </w:rPr>
      </w:pPr>
      <w:r>
        <w:rPr>
          <w:sz w:val="20"/>
        </w:rPr>
        <w:t>Tu, um grande príncipe. E ao terceiro: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147" w:firstLine="0"/>
        <w:jc w:val="left"/>
        <w:rPr>
          <w:sz w:val="20"/>
        </w:rPr>
      </w:pPr>
      <w:r>
        <w:rPr>
          <w:sz w:val="20"/>
        </w:rPr>
        <w:t>Tu, um conde. E ao quarto: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Tu, um cavalheiro.</w:t>
      </w:r>
    </w:p>
    <w:p>
      <w:pPr>
        <w:pStyle w:val="BodyText"/>
        <w:spacing w:before="91"/>
        <w:jc w:val="both"/>
      </w:pPr>
      <w:r>
        <w:rPr/>
        <w:br w:type="column"/>
      </w:r>
      <w:r>
        <w:rPr/>
        <w:t>E ao quinto: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3169" w:firstLine="0"/>
        <w:jc w:val="left"/>
        <w:rPr>
          <w:sz w:val="20"/>
        </w:rPr>
      </w:pPr>
      <w:r>
        <w:rPr>
          <w:sz w:val="20"/>
        </w:rPr>
        <w:t>Tu, um fidalgo. Ao sexto: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103" w:firstLine="0"/>
        <w:jc w:val="left"/>
        <w:rPr>
          <w:sz w:val="20"/>
        </w:rPr>
      </w:pPr>
      <w:r>
        <w:rPr>
          <w:sz w:val="20"/>
        </w:rPr>
        <w:t>Tu, um burguês. Ao sétimo: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759" w:firstLine="0"/>
        <w:jc w:val="left"/>
        <w:rPr>
          <w:sz w:val="20"/>
        </w:rPr>
      </w:pPr>
      <w:r>
        <w:rPr>
          <w:sz w:val="20"/>
        </w:rPr>
        <w:t>Tu, um comerciante. Ao oitavo: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Tu, um sábio.</w:t>
      </w:r>
    </w:p>
    <w:p>
      <w:pPr>
        <w:pStyle w:val="BodyText"/>
        <w:spacing w:line="295" w:lineRule="auto" w:before="53"/>
        <w:ind w:right="108"/>
        <w:jc w:val="both"/>
      </w:pPr>
      <w:r>
        <w:rPr/>
        <w:t>E com isso deu a todos a sua santa bênção. Eva, vendo que o Senhor era tão magnânimo e misericordioso, pensou logo: "Acho melhor ir buscar os meus filhos feios; talvez a eles também dê a bênção."</w:t>
      </w:r>
    </w:p>
    <w:p>
      <w:pPr>
        <w:pStyle w:val="BodyText"/>
        <w:spacing w:line="295" w:lineRule="auto"/>
        <w:ind w:right="108"/>
        <w:jc w:val="both"/>
      </w:pPr>
      <w:r>
        <w:rPr/>
        <w:t>Apressou-se a tirá-los de sob o feno, da palha, do forno e dos demais esconderijos. E ei-los todos em tropel, toscos, sujos, sarnentos e fuliginosos. O Senhor, ao ver aquele bando, sorriu e observando-os um por um, 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Abençoarei estes também.</w:t>
      </w:r>
    </w:p>
    <w:p>
      <w:pPr>
        <w:pStyle w:val="BodyText"/>
        <w:spacing w:before="52"/>
        <w:jc w:val="both"/>
      </w:pPr>
      <w:r>
        <w:rPr/>
        <w:t>Colocou a mão sobre o primeiro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536" w:firstLine="0"/>
        <w:jc w:val="left"/>
        <w:rPr>
          <w:sz w:val="20"/>
        </w:rPr>
      </w:pPr>
      <w:r>
        <w:rPr>
          <w:sz w:val="20"/>
        </w:rPr>
        <w:t>Tu serás um camponês. E disse ao segundo: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3025" w:firstLine="0"/>
        <w:jc w:val="left"/>
        <w:rPr>
          <w:sz w:val="20"/>
        </w:rPr>
      </w:pPr>
      <w:r>
        <w:rPr>
          <w:sz w:val="20"/>
        </w:rPr>
        <w:t>Tu, um pescador. Ao terceiro: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136" w:firstLine="0"/>
        <w:jc w:val="left"/>
        <w:rPr>
          <w:sz w:val="20"/>
        </w:rPr>
      </w:pPr>
      <w:r>
        <w:rPr>
          <w:sz w:val="20"/>
        </w:rPr>
        <w:t>Tu, um ferreiro. Ao quarto: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103" w:firstLine="0"/>
        <w:jc w:val="left"/>
        <w:rPr>
          <w:sz w:val="20"/>
        </w:rPr>
      </w:pPr>
      <w:r>
        <w:rPr>
          <w:sz w:val="20"/>
        </w:rPr>
        <w:t>Tu, um curtidor. Ao quinto: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220" w:firstLine="0"/>
        <w:jc w:val="left"/>
        <w:rPr>
          <w:sz w:val="20"/>
        </w:rPr>
      </w:pPr>
      <w:r>
        <w:rPr>
          <w:sz w:val="20"/>
        </w:rPr>
        <w:t>Tu um tecelão. Ao sexto: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014" w:firstLine="0"/>
        <w:jc w:val="left"/>
        <w:rPr>
          <w:sz w:val="20"/>
        </w:rPr>
      </w:pPr>
      <w:r>
        <w:rPr>
          <w:sz w:val="20"/>
        </w:rPr>
        <w:t>Tu, um sapateiro. Ao sétimo: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3147" w:firstLine="0"/>
        <w:jc w:val="left"/>
        <w:rPr>
          <w:sz w:val="20"/>
        </w:rPr>
      </w:pPr>
      <w:r>
        <w:rPr>
          <w:sz w:val="20"/>
        </w:rPr>
        <w:t>Tu, um alfaiate. Ao oitavo: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3269" w:firstLine="0"/>
        <w:jc w:val="left"/>
        <w:rPr>
          <w:sz w:val="20"/>
        </w:rPr>
      </w:pPr>
      <w:r>
        <w:rPr>
          <w:sz w:val="20"/>
        </w:rPr>
        <w:t>Tu, um oleiro. Ao nono: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925" w:firstLine="0"/>
        <w:jc w:val="left"/>
        <w:rPr>
          <w:sz w:val="20"/>
        </w:rPr>
      </w:pPr>
      <w:r>
        <w:rPr>
          <w:sz w:val="20"/>
        </w:rPr>
        <w:t>Tu, um carroceiro. Ao décimo: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858" w:firstLine="0"/>
        <w:jc w:val="left"/>
        <w:rPr>
          <w:sz w:val="20"/>
        </w:rPr>
      </w:pPr>
      <w:r>
        <w:rPr>
          <w:sz w:val="20"/>
        </w:rPr>
        <w:t>Tu, um marinheiro. Ao undécimo: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981" w:firstLine="0"/>
        <w:jc w:val="left"/>
        <w:rPr>
          <w:sz w:val="20"/>
        </w:rPr>
      </w:pPr>
      <w:r>
        <w:rPr>
          <w:sz w:val="20"/>
        </w:rPr>
        <w:t>Tu, um entregador de recados. Ao duodécimo: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Tu, um criado para toda a vida.</w:t>
      </w:r>
    </w:p>
    <w:p>
      <w:pPr>
        <w:pStyle w:val="BodyText"/>
        <w:spacing w:line="295" w:lineRule="auto" w:before="53"/>
      </w:pPr>
      <w:r>
        <w:rPr/>
        <w:t>Eva, depois de ouvir atentamente o que ele dizia,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Senhor, quanta desigualdade nas tuas bênçãos!</w:t>
      </w:r>
      <w:r>
        <w:rPr>
          <w:spacing w:val="35"/>
          <w:sz w:val="20"/>
        </w:rPr>
        <w:t> </w:t>
      </w:r>
      <w:r>
        <w:rPr>
          <w:sz w:val="20"/>
        </w:rPr>
        <w:t>Estes,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  <w:jc w:val="both"/>
      </w:pPr>
      <w:r>
        <w:rPr/>
        <w:t>também, são filhos meus, nascidos de mim como os outros; a tua graça deveria ser igual para todos!</w:t>
      </w:r>
    </w:p>
    <w:p>
      <w:pPr>
        <w:pStyle w:val="BodyText"/>
        <w:jc w:val="both"/>
      </w:pPr>
      <w:r>
        <w:rPr/>
        <w:t>Deus fitou-a, bondosamente,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Eva, tu não podes compreender. Cumpre-me povoar  o mundo com teus filhos e prover as suas  necessidades. Se fossem todos príncipes e fidalgos, quem cultivaria a terra? Quem debulharia as espigas? Quem moeria o trigo para produzir a farinha de fazer pão? Quem malharia o ferro? Quem teceria o pano  para se vestirem? Quem racharia a lenha para fazer fogo? Quem construiria as casas e quem costuraria a roupa? Cada um tem que exercer o seu mister, de maneira que se possam manter e ajudar mutuamente, assim como os membros mantêm o corpo.</w:t>
      </w:r>
    </w:p>
    <w:p>
      <w:pPr>
        <w:pStyle w:val="BodyText"/>
        <w:jc w:val="both"/>
      </w:pPr>
      <w:r>
        <w:rPr/>
        <w:t>Eva então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Perdoa-me, Senhor! Reconheço que fui insensata em contradizer as tuas disposições. Meu Deus. que se cumpra a tua vontade em todos os meus filhos!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0"/>
        <w:ind w:left="2121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94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filhos_desiguais_de_ev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filhos de Eva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2017-02-23T13:32:38Z</dcterms:created>
  <dcterms:modified xsi:type="dcterms:W3CDTF">2017-02-23T13:32:38Z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