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both"/>
        <w:rPr>
          <w:b/>
          <w:sz w:val="28"/>
        </w:rPr>
      </w:pPr>
      <w:hyperlink r:id="rId5">
        <w:r>
          <w:rPr>
            <w:b/>
            <w:sz w:val="28"/>
          </w:rPr>
          <w:t>As comadres</w:t>
        </w:r>
      </w:hyperlink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61" w:after="0"/>
        <w:ind w:left="110" w:right="0" w:firstLine="0"/>
        <w:jc w:val="both"/>
        <w:rPr>
          <w:sz w:val="20"/>
        </w:rPr>
      </w:pPr>
      <w:r>
        <w:rPr>
          <w:sz w:val="20"/>
        </w:rPr>
        <w:t>Aonde vais?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Para Vale.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Eu para Vale, tu para Vale; sim, sim, vamos, pois.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Tens, também, um marido? Como se chama?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Tito.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5211" w:firstLine="0"/>
        <w:jc w:val="left"/>
        <w:rPr>
          <w:sz w:val="20"/>
        </w:rPr>
      </w:pPr>
      <w:r>
        <w:rPr>
          <w:sz w:val="20"/>
        </w:rPr>
        <w:t>Meu marido Tito, teu marido Tito; eu vou para Vale, tu vais para Vale; bem, bem, vamos juntas.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Tens, também, um filho? Como se chama teu filho?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João.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5211" w:firstLine="0"/>
        <w:jc w:val="both"/>
        <w:rPr>
          <w:sz w:val="20"/>
        </w:rPr>
      </w:pPr>
      <w:r>
        <w:rPr>
          <w:sz w:val="20"/>
        </w:rPr>
        <w:t>Meu filho João, teu filho João; meu marido Tito, teu marido Tito; eu vou para Vale, tu vais para Vale; bem, bem, vamos, pois, juntas.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Tens um campo? Como se chama teu campo?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Matão.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5211" w:firstLine="0"/>
        <w:jc w:val="both"/>
        <w:rPr>
          <w:sz w:val="20"/>
        </w:rPr>
      </w:pPr>
      <w:r>
        <w:rPr>
          <w:sz w:val="20"/>
        </w:rPr>
        <w:t>Meu campo Matão, teu campo Matão; meu filho João, teu filho João; meu marido Tito, teu marido Tito; eu vou para Vale, tu vais para Vale; bem, bem, vamos pois, juntas.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5105" w:firstLine="0"/>
        <w:jc w:val="left"/>
        <w:rPr>
          <w:sz w:val="20"/>
        </w:rPr>
      </w:pPr>
      <w:r>
        <w:rPr>
          <w:sz w:val="20"/>
        </w:rPr>
        <w:t>Tens, também, um criado? Como se chama teu criado?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3" w:after="0"/>
        <w:ind w:left="227" w:right="0" w:hanging="117"/>
        <w:jc w:val="both"/>
        <w:rPr>
          <w:sz w:val="20"/>
        </w:rPr>
      </w:pPr>
      <w:r>
        <w:rPr>
          <w:sz w:val="20"/>
        </w:rPr>
        <w:t>Faça-bem-feito.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  <w:tab w:pos="1055" w:val="left" w:leader="none"/>
          <w:tab w:pos="1910" w:val="left" w:leader="none"/>
          <w:tab w:pos="3537" w:val="left" w:leader="none"/>
          <w:tab w:pos="4137" w:val="left" w:leader="none"/>
        </w:tabs>
        <w:spacing w:line="295" w:lineRule="auto" w:before="53" w:after="0"/>
        <w:ind w:left="110" w:right="5105" w:firstLine="0"/>
        <w:jc w:val="left"/>
        <w:rPr>
          <w:sz w:val="20"/>
        </w:rPr>
      </w:pPr>
      <w:r>
        <w:rPr>
          <w:sz w:val="20"/>
        </w:rPr>
        <w:t>Meu</w:t>
        <w:tab/>
        <w:t>criado</w:t>
        <w:tab/>
        <w:t>Faça-bem-feito,</w:t>
        <w:tab/>
        <w:t>teu</w:t>
        <w:tab/>
        <w:t>criado Faça-bem-feito; meu campo Matão, teu campo Matão; meu filho João, teu filho João; meu marido Tito, teu marido Tito; eu vou para Vale, tu vais para Vale; bem, bem, vamos, pois, juntas.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2105" w:right="7205"/>
        <w:jc w:val="center"/>
      </w:pPr>
      <w:r>
        <w:rPr/>
        <w:t>* * 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spacing w:before="94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08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5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7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0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2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5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7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0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53"/>
      <w:ind w:left="227" w:hanging="117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os_empregados_da_familia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comadres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2017-02-23T13:33:13Z</dcterms:created>
  <dcterms:modified xsi:type="dcterms:W3CDTF">2017-02-23T13:33:13Z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