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5">
        <w:r>
          <w:rPr>
            <w:b/>
            <w:sz w:val="28"/>
          </w:rPr>
          <w:t>O ratinho, o passarinho e a linguiça</w:t>
        </w:r>
      </w:hyperlink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24"/>
        </w:rPr>
      </w:pPr>
    </w:p>
    <w:p>
      <w:pPr>
        <w:spacing w:after="0"/>
        <w:rPr>
          <w:sz w:val="24"/>
        </w:rPr>
        <w:sectPr>
          <w:type w:val="continuous"/>
          <w:pgSz w:w="11910" w:h="16840"/>
          <w:pgMar w:top="1260" w:bottom="280" w:left="1080" w:right="1080"/>
        </w:sectPr>
      </w:pPr>
    </w:p>
    <w:p>
      <w:pPr>
        <w:pStyle w:val="BodyText"/>
        <w:spacing w:line="295" w:lineRule="auto" w:before="91"/>
        <w:ind w:left="110"/>
        <w:jc w:val="both"/>
      </w:pPr>
      <w:r>
        <w:rPr/>
        <w:t>Era uma vez um ratinho, um passarinho e uma  linguiça, que resolveram viver em sociedade e, juntos, com grande harmonia, governavam a casa. Viveram muito tempo magnificamente, sem aborrecimentos, fazendo prosperar o patrimônio comum. A tarefa do passarinho consistia em voar todos os dias à floresta e catar lenha; ao ratinho cabia baldear água, acender o fogo e pôr a mesa; enquanto que a linguiça era encarregada de cozinhar.</w:t>
      </w:r>
    </w:p>
    <w:p>
      <w:pPr>
        <w:pStyle w:val="BodyText"/>
        <w:spacing w:line="295" w:lineRule="auto" w:before="1"/>
        <w:ind w:left="110"/>
        <w:jc w:val="both"/>
      </w:pPr>
      <w:r>
        <w:rPr/>
        <w:t>Quem vive muito bem, sempre anseia por novidades! Certo dia, o passarinho encontrou, pelo</w:t>
      </w:r>
      <w:r>
        <w:rPr>
          <w:spacing w:val="12"/>
        </w:rPr>
        <w:t> </w:t>
      </w:r>
      <w:r>
        <w:rPr/>
        <w:t>caminho,</w:t>
      </w:r>
      <w:r>
        <w:rPr>
          <w:spacing w:val="27"/>
        </w:rPr>
        <w:t> </w:t>
      </w:r>
      <w:r>
        <w:rPr/>
        <w:t>um outro pássaro e lhe decantou a feliz situação. O outro, porém, chamou-o de tolo, dizendo que, enquanto ele fazia o trabalho pesado, os outros dois passavam boa vida em casa; porque, após ter baldeado a água e ter acendido o fogo, o ratinho ia descansar em seu quarto até a hora de pôr a mesa; a linguiça, por sua vez, ficava a olhar que a comida estivesse bem cozida e, à hora da refeição, mergulhava, enrolava-se, duas ou</w:t>
      </w:r>
      <w:r>
        <w:rPr>
          <w:spacing w:val="35"/>
        </w:rPr>
        <w:t> </w:t>
      </w:r>
      <w:r>
        <w:rPr/>
        <w:t>três</w:t>
      </w:r>
      <w:r>
        <w:rPr>
          <w:spacing w:val="27"/>
        </w:rPr>
        <w:t> </w:t>
      </w:r>
      <w:r>
        <w:rPr/>
        <w:t>vezes no angu ou na verdura e a comida ficava pronta, temperada e salgada. O passarinho chegava com o  feixe de lenha, jogava-o no canto e todos iam para a mesa. Depois de comer regaladamente, deitavam-se todos e dormiam de barriga cheia até a manhã seguinte; uma verdadeira vida de príncipes.</w:t>
      </w:r>
    </w:p>
    <w:p>
      <w:pPr>
        <w:pStyle w:val="BodyText"/>
        <w:spacing w:line="295" w:lineRule="auto" w:before="1"/>
        <w:ind w:left="110"/>
        <w:jc w:val="both"/>
      </w:pPr>
      <w:r>
        <w:rPr/>
        <w:t>No dia seguinte, depois que o outro pássaro lhe enchera a cabeça, o passarinho não quis mais ir catar lenha na floresta; desde muito, vinha sendo o criado dos outros, quase palhaço deles; as coisas deviam mudar! Que tentassem outro sistema.</w:t>
      </w:r>
    </w:p>
    <w:p>
      <w:pPr>
        <w:pStyle w:val="BodyText"/>
        <w:spacing w:line="295" w:lineRule="auto" w:before="1"/>
        <w:ind w:left="110"/>
        <w:jc w:val="both"/>
      </w:pPr>
      <w:r>
        <w:rPr/>
        <w:t>Por mais que lhe suplicassem, o rato e a linguiça, o passarinho não cedeu e acabou vencendo. Tiveram de tirar a sorte para ver quem iria; coube à linguiça ir à floresta. O rato então ficou sendo o cozinheiro e o passarinho passou a baldear água.</w:t>
      </w:r>
    </w:p>
    <w:p>
      <w:pPr>
        <w:pStyle w:val="BodyText"/>
        <w:spacing w:before="2"/>
        <w:ind w:left="110"/>
        <w:jc w:val="both"/>
      </w:pPr>
      <w:r>
        <w:rPr/>
        <w:t>E sabem o que aconteceu?</w:t>
      </w:r>
    </w:p>
    <w:p>
      <w:pPr>
        <w:pStyle w:val="BodyText"/>
        <w:spacing w:line="295" w:lineRule="auto" w:before="53"/>
        <w:ind w:left="110"/>
        <w:jc w:val="both"/>
      </w:pPr>
      <w:r>
        <w:rPr/>
        <w:t>A linguiça foi lenhar, o passarinho acendeu o fogo, o rato preparou o caldeirão; só aguardavam a volta da linguiça com a lenha do dia seguinte para jantar. Mas ela tardava tanto que os outros ficaram preocupados e  o passarinho decidiu ir ao seu encontro. Eis que, pouco distante, avistou um cachorro o qual, tendo  topado com a pobre linguiça, presa fácil e convidativa, não teve dúvidas em abocanhá-la e engoli-la.</w:t>
      </w:r>
    </w:p>
    <w:p>
      <w:pPr>
        <w:pStyle w:val="BodyText"/>
        <w:spacing w:before="2"/>
        <w:ind w:left="110"/>
        <w:jc w:val="both"/>
      </w:pPr>
      <w:r>
        <w:rPr/>
        <w:t>O passarinho não deixou de exprobrar asperamente    o</w:t>
      </w:r>
    </w:p>
    <w:p>
      <w:pPr>
        <w:pStyle w:val="BodyText"/>
        <w:spacing w:line="295" w:lineRule="auto" w:before="91"/>
        <w:ind w:left="110" w:right="109"/>
        <w:jc w:val="both"/>
      </w:pPr>
      <w:r>
        <w:rPr/>
        <w:br w:type="column"/>
      </w:r>
      <w:r>
        <w:rPr/>
        <w:t>cachorro pela evidente rapinagem, mas o fez em pura perda; o cachorro alegou ter surpreendido a linguiça com documentos falsos, portanto, tivera de pagar com a vida.</w:t>
      </w:r>
    </w:p>
    <w:p>
      <w:pPr>
        <w:pStyle w:val="BodyText"/>
        <w:spacing w:line="295" w:lineRule="auto" w:before="2"/>
        <w:ind w:left="110" w:right="108"/>
        <w:jc w:val="both"/>
      </w:pPr>
      <w:r>
        <w:rPr/>
        <w:t>O passarinho recolheu, tristemente, a lenha, voltou  para casa e contou o que tinha visto e ouvido. Ficaram ambos muito tristes e convencionaram fazer o melhor que pudessem e continuar juntos. Por conseguinte, o passarinho teve que pôr a mesa enquanto o rato preparou o jantar; na hora de servi-lo, quis também fazer como fazia a linguiça, mergulhar e enrolar-se no angu e na verdura a fim de temperá-los. Mas, antes mesmo de chegar ao meio, atrapalhou-se, caiu dentro da panela e perdeu o pelo, a pele e também a vida.</w:t>
      </w:r>
    </w:p>
    <w:p>
      <w:pPr>
        <w:pStyle w:val="BodyText"/>
        <w:spacing w:line="295" w:lineRule="auto" w:before="2"/>
        <w:ind w:left="110" w:right="108"/>
        <w:jc w:val="both"/>
      </w:pPr>
      <w:r>
        <w:rPr/>
        <w:t>Quando o passarinho chegou para servir a mesa, não encontrou mais o cozinheiro. Consternado, atirou a lenha para o ar; chamou, procurou, mas em vão. Por descuido, a lenha caiu no fogo originando um grande incêndio; o passarinho então saiu correndo em busca  de água, mas o balde, nessa pressa toda, caiu-lhe no poço; ele caiu junto com o balde e, não conseguindo escapar, morreu afogado.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ind w:left="2103" w:right="2103"/>
        <w:jc w:val="center"/>
      </w:pPr>
      <w:r>
        <w:rPr/>
        <w:t>* * *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64"/>
        <w:ind w:left="0" w:right="108" w:firstLine="0"/>
        <w:jc w:val="right"/>
        <w:rPr>
          <w:sz w:val="16"/>
        </w:rPr>
      </w:pPr>
      <w:r>
        <w:rPr>
          <w:sz w:val="16"/>
        </w:rPr>
        <w:t>1</w:t>
      </w:r>
    </w:p>
    <w:sectPr>
      <w:type w:val="continuous"/>
      <w:pgSz w:w="11910" w:h="16840"/>
      <w:pgMar w:top="1260" w:bottom="280" w:left="1080" w:right="1080"/>
      <w:cols w:num="2" w:equalWidth="0">
        <w:col w:w="4533" w:space="570"/>
        <w:col w:w="464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grimmstories.com/pt/grimm_contos/o_rato_o_passaro_e_a_salsicha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ratinho, o passarinho e a lingui础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2017-02-23T13:36:43Z</dcterms:created>
  <dcterms:modified xsi:type="dcterms:W3CDTF">2017-02-23T13:36:43Z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