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pobre rapaz na sepultura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rapazinho, filho de um pastor,  que ficara órfão de ambos os pais; então, os magistrados confiaram-no à tutela de um homem  muito rico, a fim de que o criasse e educasse em sua casa.</w:t>
      </w:r>
    </w:p>
    <w:p>
      <w:pPr>
        <w:pStyle w:val="BodyText"/>
        <w:spacing w:line="295" w:lineRule="auto" w:before="1"/>
      </w:pPr>
      <w:r>
        <w:rPr/>
        <w:t>Mas o ricaço e mulher eram maus de coração e, apesar da grande riqueza, muito mesquinhos e avarentos. Sempre que davam um pedaço de pão a algum necessitado, faziam-no de má vontade e resmungando. Por conseguinte, o pobre rapazinho, embora fizesse o máximo que podia, recebia pouquíssimo alimento e, em compensação, muita pancada.</w:t>
      </w:r>
    </w:p>
    <w:p>
      <w:pPr>
        <w:pStyle w:val="BodyText"/>
        <w:spacing w:line="295" w:lineRule="auto" w:before="1"/>
      </w:pPr>
      <w:r>
        <w:rPr/>
        <w:t>Certo dia, incumbiram-no de cuidar da choca com os pintinhos no campo. Mas a choca e os pintinhos escapuliram por um buraco da cerca; no mesmo instante, passou um gavião e carregou a galinha pelos ares. O rapazinho pôs-se a gritar desesperadamente, com todas as forças:</w:t>
      </w:r>
    </w:p>
    <w:p>
      <w:pPr>
        <w:pStyle w:val="BodyText"/>
        <w:spacing w:before="1"/>
      </w:pPr>
      <w:r>
        <w:rPr/>
        <w:t>- Ladrão, ladrão! Velhaco!</w:t>
      </w:r>
    </w:p>
    <w:p>
      <w:pPr>
        <w:pStyle w:val="BodyText"/>
        <w:spacing w:line="295" w:lineRule="auto" w:before="52"/>
      </w:pPr>
      <w:r>
        <w:rPr/>
        <w:t>Mas que adiantava gritar? O gavião não devolveu a presa. O ricaço, ouvindo aquela gritaria, correu para  ver o que estava acontecendo. Ao saber que perdera a galinha, ficou tão furioso que desandou a surrar o menino, o qual ficou impossibilitado de mover-se durante vários dias.</w:t>
      </w:r>
    </w:p>
    <w:p>
      <w:pPr>
        <w:pStyle w:val="BodyText"/>
        <w:spacing w:line="295" w:lineRule="auto"/>
      </w:pPr>
      <w:r>
        <w:rPr/>
        <w:t>Daí em diante, ele foi incumbido de guardar os pintinhos sem a choca; mas foi muito pior, porque, não tendo a mãe, cada qual fugia por um lado. O menino, então, pensou em fazer coisa acertada e amarrou-os todos juntos com um cordel, a fim de que o gavião não pudesse roubar nenhum.</w:t>
      </w:r>
    </w:p>
    <w:p>
      <w:pPr>
        <w:pStyle w:val="BodyText"/>
        <w:spacing w:line="295" w:lineRule="auto"/>
      </w:pPr>
      <w:r>
        <w:rPr/>
        <w:t>Mas enganou-se redondamente. Passados alguns dias, quando ele, cansado de tanto correr atrás dos pintinhos e extenuado pela fome, deitara-se um pouco e adormecera, surgiu o gavião, justamente nesse momento. Baixando voo, o gavião arrebatou um dos pintinhos mas, como estavam amarrados todos juntos, ao levantar voo, carregou-os um atrás do outro. A terrível ave de rapina pousou numa árvore e, tranquilamente, devorou a enfiada de pintos.</w:t>
      </w:r>
    </w:p>
    <w:p>
      <w:pPr>
        <w:pStyle w:val="BodyText"/>
        <w:spacing w:line="295" w:lineRule="auto"/>
      </w:pPr>
      <w:r>
        <w:rPr/>
        <w:t>Nisso vinha regressando para casa o ricaço e, ao ver aquela nova desgraça, ficou possesso de raiva; espancou brutalmente o menino, que teve de ficar de cama por muitos dias.</w:t>
      </w:r>
    </w:p>
    <w:p>
      <w:pPr>
        <w:pStyle w:val="BodyText"/>
      </w:pPr>
      <w:r>
        <w:rPr/>
        <w:t>Uma vez restabelecido, o homem disse-lhe: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873" w:val="left" w:leader="none"/>
          <w:tab w:pos="1580" w:val="left" w:leader="none"/>
          <w:tab w:pos="2132" w:val="left" w:leader="none"/>
          <w:tab w:pos="3150" w:val="left" w:leader="none"/>
          <w:tab w:pos="3547" w:val="left" w:leader="none"/>
          <w:tab w:pos="4471" w:val="left" w:leader="none"/>
        </w:tabs>
        <w:spacing w:line="295" w:lineRule="auto" w:before="91" w:after="0"/>
        <w:ind w:left="110" w:right="103" w:firstLine="0"/>
        <w:jc w:val="left"/>
        <w:rPr>
          <w:sz w:val="20"/>
        </w:rPr>
      </w:pPr>
      <w:r>
        <w:rPr>
          <w:sz w:val="20"/>
        </w:rPr>
        <w:br w:type="column"/>
        <w:t>Não</w:t>
        <w:tab/>
        <w:t>serves</w:t>
        <w:tab/>
        <w:t>para</w:t>
        <w:tab/>
        <w:t>guardador</w:t>
        <w:tab/>
        <w:t>de</w:t>
        <w:tab/>
        <w:t>galinhas,</w:t>
        <w:tab/>
        <w:t>és demasiadamente tolo; passarás a ser mensageiro.</w:t>
      </w:r>
    </w:p>
    <w:p>
      <w:pPr>
        <w:pStyle w:val="BodyText"/>
        <w:spacing w:line="295" w:lineRule="auto" w:before="1"/>
        <w:ind w:right="208"/>
      </w:pPr>
      <w:r>
        <w:rPr/>
        <w:t>E mandou-o levar um cesto de uvas ao Juiz,  juntamente com uma carta.</w:t>
      </w:r>
    </w:p>
    <w:p>
      <w:pPr>
        <w:pStyle w:val="BodyText"/>
        <w:spacing w:line="295" w:lineRule="auto"/>
        <w:ind w:right="209"/>
      </w:pPr>
      <w:r>
        <w:rPr/>
        <w:t>Pelo caminho, o pobre rapazinho, torturado pela fome  e pela sede, atreveu-se a comer dois cachos de uva. Chegando ao destino, entregou o cesto e a carta ao Juiz, que leu o que vinha escrito, contou os cachos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Estão faltando dois.</w:t>
      </w:r>
    </w:p>
    <w:p>
      <w:pPr>
        <w:pStyle w:val="BodyText"/>
        <w:spacing w:line="295" w:lineRule="auto" w:before="53"/>
        <w:ind w:right="209"/>
      </w:pPr>
      <w:r>
        <w:rPr/>
        <w:t>O rapazinho confessou lealmente que, torturado pela fome e pela sede, os comera no caminho.</w:t>
      </w:r>
    </w:p>
    <w:p>
      <w:pPr>
        <w:pStyle w:val="BodyText"/>
        <w:spacing w:line="295" w:lineRule="auto"/>
        <w:ind w:right="208"/>
      </w:pPr>
      <w:r>
        <w:rPr/>
        <w:t>O Juiz escreveu uma carta ao camponês, exigindo os dois cachos e mais outro tanto do que já recebera. Novamente o rapaz foi incumbido de levar o cesto e outra carta. E, outra vez, compelido pela fome e pela sede, atreveu-se a comer outros dois cachos. Antes, porém, de fazê-lo, tirou a carta do cesto, meteu-a debaixo de uma pedra e sentou-se em cima, para que a carta não visse chupar as uvas e não o traísse. Mas o Juiz pediu-lhe contas dos cachos que faltavam.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Ah, - disse o menino, - quem foi que vos contou? A carta não o poderia saber, pois eu a escondi debaixo de uma pedra.</w:t>
      </w:r>
    </w:p>
    <w:p>
      <w:pPr>
        <w:pStyle w:val="BodyText"/>
        <w:spacing w:line="295" w:lineRule="auto"/>
        <w:ind w:right="209"/>
      </w:pPr>
      <w:r>
        <w:rPr/>
        <w:t>A Juiz não pôde conter o riso ante tamanha ingenuidade e escreveu uma carta ao rico camponês, intimando-o a tratar melhor o rapazinho e não o deixar padecer tanta fome e sede; intimava-o, também, a ensinar-lhe o que era direito e o que não era.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Já te mostro a diferença! - disse o homem cruel:</w:t>
      </w:r>
    </w:p>
    <w:p>
      <w:pPr>
        <w:pStyle w:val="ListParagraph"/>
        <w:numPr>
          <w:ilvl w:val="0"/>
          <w:numId w:val="1"/>
        </w:numPr>
        <w:tabs>
          <w:tab w:pos="229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quem não trabalha não come e, se fizeres algo errado, aprenderás o certo a custa de pancadas.</w:t>
      </w:r>
    </w:p>
    <w:p>
      <w:pPr>
        <w:pStyle w:val="BodyText"/>
        <w:spacing w:line="295" w:lineRule="auto"/>
        <w:ind w:right="208"/>
      </w:pPr>
      <w:r>
        <w:rPr/>
        <w:t>No dia seguinte, incumbiu-o de uma tarefa pesada demais. Ordenou-lhe que cortasse alguns feixes de palha para forragem dos cavalos, ameaçando-o: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Vou sair, mas estarei de volta ao cabo de cinco horas; se não encontrar a palha bem picada, apanhas tanto  que não poderás mais nem mexer um dedo.</w:t>
      </w:r>
    </w:p>
    <w:p>
      <w:pPr>
        <w:pStyle w:val="BodyText"/>
        <w:spacing w:line="295" w:lineRule="auto"/>
        <w:ind w:right="210"/>
      </w:pPr>
      <w:r>
        <w:rPr/>
        <w:t>Com isto o camponês com a mulher, o criado e a cozinheira, foram à feira, deixando o rapazinho em casa, apenas com uma côdea de pão para comer. O menino pôs-se, imediatamente, a executar a tarefa; mas, sentindo calor, despiu o paletòzinho e atirou-o sobre o monte de palha. Receando não terminar no prazo marcado, ele ia picando a palha sem olhar   </w:t>
      </w:r>
      <w:r>
        <w:rPr>
          <w:spacing w:val="20"/>
        </w:rPr>
        <w:t> </w:t>
      </w:r>
      <w:r>
        <w:rPr/>
        <w:t>para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533" w:space="570"/>
            <w:col w:w="4747"/>
          </w:cols>
        </w:sectPr>
      </w:pPr>
    </w:p>
    <w:p>
      <w:pPr>
        <w:pStyle w:val="BodyText"/>
        <w:spacing w:line="295" w:lineRule="auto" w:before="71"/>
        <w:ind w:right="103"/>
      </w:pPr>
      <w:r>
        <w:rPr/>
        <w:t>nada e, na sua pressa, cortou inadvertidamente também o paletòzinho. Quando deu pela coisa, era tarde demais e não tinha mais remédio.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Ah, - exclamou desesperado, - agora está tudo acabado para mim! Aquele homem perverso não me ameaçou em vão! Quanto voltar e vir o que fiz, ele me matará de pancadas! Se tenho de morrer, então prefiro matar-me eu mesmo.</w:t>
      </w:r>
    </w:p>
    <w:p>
      <w:pPr>
        <w:pStyle w:val="BodyText"/>
      </w:pPr>
      <w:r>
        <w:rPr/>
        <w:t>E lembrou-se que, um dia, a camponesa dissera: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Em baixo da cama, tenho um pote cheio de veneno. Dissera isso, evidentemente, com o fito de manter longe os gulosos, porquanto, na realidade, o pote  estava cheio de excelente mel.</w:t>
      </w:r>
    </w:p>
    <w:p>
      <w:pPr>
        <w:pStyle w:val="BodyText"/>
        <w:spacing w:line="295" w:lineRule="auto"/>
        <w:ind w:right="103"/>
      </w:pPr>
      <w:r>
        <w:rPr/>
        <w:t>O rapaz meteu-se debaixo da cama, destapou o pote e engoliu o mel de uma só vez.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compreendo, - disse ele, - todos dizem que a morte é amarga! A mim ela parece-me doce. Não é de estranhar que a camponesa viva desejando a morte.</w:t>
      </w:r>
    </w:p>
    <w:p>
      <w:pPr>
        <w:pStyle w:val="BodyText"/>
        <w:spacing w:line="295" w:lineRule="auto"/>
        <w:ind w:right="103"/>
      </w:pPr>
      <w:r>
        <w:rPr/>
        <w:t>Depois sentou-se numa cadeirinha, preparado para morrer. Mas, ao invés de sentir-se mais fraco, sentia-se bem mais fortalecido por aquele alimento reconfortante. "Acho que não era veneno! - monologou. - O camponês disse, uma vez, que no armário tinha guardado uma garrafinha de veneno para matar moscas; esse talvez seja do bom e me fará morrer!"</w:t>
      </w:r>
    </w:p>
    <w:p>
      <w:pPr>
        <w:pStyle w:val="BodyText"/>
        <w:spacing w:line="295" w:lineRule="auto"/>
        <w:ind w:right="103"/>
      </w:pPr>
      <w:r>
        <w:rPr/>
        <w:t>Mas não era veneno nem aquele; era simplesmente um bom vinho da Hungria. O rapazinho pegou a garrafa e bebeu todo o conteúdo. - "Oh, esta morte também é doce!" - exclamou ele. - Logo, porém, o vinho subiu-lhe à cabeça, atordoando-o, e então ele pensou que o fim se aproximava.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Sinto que estou morrendo, - disse; - vou ao cemitério procurar uma sepultura para mim.</w:t>
      </w:r>
    </w:p>
    <w:p>
      <w:pPr>
        <w:pStyle w:val="BodyText"/>
        <w:spacing w:line="295" w:lineRule="auto"/>
        <w:ind w:right="103"/>
      </w:pPr>
      <w:r>
        <w:rPr/>
        <w:t>Saiu cambaleando, chegou ao cemitério e deitou-se dentro de uma cova recém-aberta. Pouco a pouco foi perdendo os sentidos. Nas proximidades do cemitério havia uma estalagem, na qual estavam festejando umas bodas; ao ouvir a música, que provinha de lá, julgou encontrar-se no paraíso; depois, perdeu completamente os sentidos.</w:t>
      </w:r>
    </w:p>
    <w:p>
      <w:pPr>
        <w:pStyle w:val="BodyText"/>
        <w:spacing w:line="295" w:lineRule="auto"/>
        <w:ind w:right="103"/>
      </w:pPr>
      <w:r>
        <w:rPr/>
        <w:t>Quando o camponês soube da morte do menino, ficou horrorizado e receou ser levado perante a Justiça; aliás, foi tão grande o seu pavor, que caiu ao chão desacordado.</w:t>
      </w:r>
    </w:p>
    <w:p>
      <w:pPr>
        <w:pStyle w:val="BodyText"/>
        <w:spacing w:line="295" w:lineRule="auto"/>
        <w:ind w:right="103"/>
      </w:pPr>
      <w:r>
        <w:rPr/>
        <w:t>A mulher, que estava perto do fogo com uma frigideira cheia de gordura na mão, correu para socorrê-lo, mas a gordura pegou fogo e este propagou-se pela casa toda, ficando  em  poucas  horas  reduzida  a  um  montão de</w:t>
      </w:r>
    </w:p>
    <w:p>
      <w:pPr>
        <w:pStyle w:val="BodyText"/>
        <w:spacing w:before="71"/>
      </w:pPr>
      <w:r>
        <w:rPr/>
        <w:br w:type="column"/>
      </w:r>
      <w:r>
        <w:rPr/>
        <w:t>cinzas.</w:t>
      </w:r>
    </w:p>
    <w:p>
      <w:pPr>
        <w:pStyle w:val="BodyText"/>
        <w:spacing w:line="295" w:lineRule="auto" w:before="53"/>
        <w:ind w:right="108"/>
      </w:pPr>
      <w:r>
        <w:rPr/>
        <w:t>Marido e mulher, então, torturados pelo remorso, passaram os últimos anos da existência na mais negra miséria.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87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223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82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44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6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6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93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356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18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103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pobre_rapaz_na_sepultur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pobre rapaz na sepultura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2017-02-23T13:38:03Z</dcterms:created>
  <dcterms:modified xsi:type="dcterms:W3CDTF">2017-02-23T13:38:03Z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