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pastorzinho</w:t>
        </w:r>
      </w:hyperlink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95" w:lineRule="auto" w:before="261"/>
        <w:ind w:right="5211"/>
        <w:jc w:val="both"/>
      </w:pPr>
      <w:r>
        <w:rPr/>
        <w:t>Houve, uma vez, um pastorzinho, que se tornara famoso em toda redondeza pelas sábias respostas que dava a qualquer pergunta.</w:t>
      </w:r>
    </w:p>
    <w:p>
      <w:pPr>
        <w:pStyle w:val="BodyText"/>
        <w:spacing w:line="295" w:lineRule="auto" w:before="1"/>
        <w:ind w:right="4978"/>
      </w:pPr>
      <w:r>
        <w:rPr/>
        <w:t>Até mesmo o rei ouviu falar nele e, não acreditando no que diziam, mandou chamá-lo à sua presença.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Se souberes responder com acerto às três perguntas que te farei, eu te adotarei como filho e passarás a morar comigo aqui no palácio.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995" w:firstLine="0"/>
        <w:jc w:val="left"/>
        <w:rPr>
          <w:sz w:val="20"/>
        </w:rPr>
      </w:pPr>
      <w:r>
        <w:rPr>
          <w:sz w:val="20"/>
        </w:rPr>
        <w:t>Quais são as perguntas? - disse o rapazinho. O rei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351" w:firstLine="0"/>
        <w:jc w:val="left"/>
        <w:rPr>
          <w:sz w:val="20"/>
        </w:rPr>
      </w:pPr>
      <w:r>
        <w:rPr>
          <w:sz w:val="20"/>
        </w:rPr>
        <w:t>A primeira é esta: quantas gotas de água há no mar? O pastorzinho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5105" w:firstLine="0"/>
        <w:jc w:val="left"/>
        <w:rPr>
          <w:sz w:val="20"/>
        </w:rPr>
      </w:pPr>
      <w:r>
        <w:rPr>
          <w:sz w:val="20"/>
        </w:rPr>
        <w:t>Majestade, mandai fechar todos os rios que  desaguam no mar, e eu direi quantas gotas de água há nele.</w:t>
      </w:r>
    </w:p>
    <w:p>
      <w:pPr>
        <w:pStyle w:val="BodyText"/>
        <w:spacing w:before="1"/>
        <w:jc w:val="both"/>
      </w:pPr>
      <w:r>
        <w:rPr/>
        <w:t>O rei continuou: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5211" w:firstLine="0"/>
        <w:jc w:val="left"/>
        <w:rPr>
          <w:sz w:val="20"/>
        </w:rPr>
      </w:pPr>
      <w:r>
        <w:rPr>
          <w:sz w:val="20"/>
        </w:rPr>
        <w:t>A segunda pergunta é esta: quantas estreias há no céu?</w:t>
      </w:r>
    </w:p>
    <w:p>
      <w:pPr>
        <w:pStyle w:val="BodyText"/>
        <w:spacing w:before="2"/>
        <w:jc w:val="both"/>
      </w:pPr>
      <w:r>
        <w:rPr/>
        <w:t>O pastorzinho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Dai-me uma grande folha de papel branco.</w:t>
      </w:r>
    </w:p>
    <w:p>
      <w:pPr>
        <w:pStyle w:val="BodyText"/>
        <w:spacing w:line="295" w:lineRule="auto" w:before="53"/>
        <w:ind w:right="5211"/>
        <w:jc w:val="both"/>
      </w:pPr>
      <w:r>
        <w:rPr/>
        <w:t>Depois, com a pena, fez tantos pontinhos sobre o papel que era quase impossível distingui-lo e muito mais impossível contá-los.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No céu há tantas estreias quantos pontos há neste papel; mandai contá-los.</w:t>
      </w:r>
    </w:p>
    <w:p>
      <w:pPr>
        <w:pStyle w:val="BodyText"/>
        <w:spacing w:line="295" w:lineRule="auto" w:before="2"/>
        <w:ind w:right="4978"/>
      </w:pPr>
      <w:r>
        <w:rPr/>
        <w:t>Mas ninguém foi capaz de fazer a conta. O rei tornou a dizer.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A terceira pergunta é: quantos segundos tem a eternidade?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Na Pomerânia oriental há a Montanha de Diamante, que tem uma hora de altura, uma hora de largura e uma hora de profundidade; cada cem anos vai um passarinho afiar o biquinho nela. Ora, quando ele tiver gasto toda a montanha, então terá passado um segundo da eternidade.</w:t>
      </w:r>
    </w:p>
    <w:p>
      <w:pPr>
        <w:pStyle w:val="BodyText"/>
        <w:spacing w:before="2"/>
        <w:jc w:val="both"/>
      </w:pPr>
      <w:r>
        <w:rPr/>
        <w:t>O rei então exclamou: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5105" w:firstLine="0"/>
        <w:jc w:val="left"/>
        <w:rPr>
          <w:sz w:val="20"/>
        </w:rPr>
      </w:pPr>
      <w:r>
        <w:rPr>
          <w:sz w:val="20"/>
        </w:rPr>
        <w:t>Respondeste às minhas perguntas com muita sabedoria; de hoje em diante ficarás morando comigo aqui no castelo e serás adotado por mim como filho.</w:t>
      </w:r>
    </w:p>
    <w:p>
      <w:pPr>
        <w:pStyle w:val="BodyText"/>
        <w:spacing w:before="1"/>
        <w:jc w:val="both"/>
      </w:pPr>
      <w:r>
        <w:rPr/>
        <w:t>E assim foi.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68"/>
        <w:ind w:left="2121"/>
      </w:pPr>
      <w:r>
        <w:rPr/>
        <w:t>* * *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6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521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pastorzinh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pastorzinho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2017-02-23T13:14:30Z</dcterms:created>
  <dcterms:modified xsi:type="dcterms:W3CDTF">2017-02-23T13:14:30Z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