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ladrão e seu mestre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homem chamado João, o qual desejava que o filho aprendesse um ofício; então foi à igreja e pediu ao bom Deus a graça que o filho encontrasse um ofício conveniente. Atrás do altar, porém, estava escondido o sacristão, que lhe sugeriu: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Que aprenda o ofício de ladrão! O ofício de ladrão! João virou nos calcanhares, foi para casa e disse ao filho que deveria aprender o ofício de ladrão, pois fora esse o conselho do bom Deus.</w:t>
      </w:r>
    </w:p>
    <w:p>
      <w:pPr>
        <w:pStyle w:val="BodyText"/>
        <w:spacing w:line="295" w:lineRule="auto" w:before="1"/>
      </w:pPr>
      <w:r>
        <w:rPr/>
        <w:t>Partiram, então, os dois à procura de alguém que fosse perito nesse ofício; andaram o dia inteiro, por fim chegaram a uma grande floresta, onde avistaram um casebre habitado por uma velhinha. João dirigiu-se a ela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conheceis alguém que saiba ensinar o ofício de ladrão? Pois desejo que meu filho siga essa profissão.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Oh, ele pode aprender muito bem aqui; meu filho é mestre nessa arte, - respondeu a mulher.</w:t>
      </w:r>
    </w:p>
    <w:p>
      <w:pPr>
        <w:pStyle w:val="BodyText"/>
        <w:spacing w:line="295" w:lineRule="auto"/>
      </w:pPr>
      <w:r>
        <w:rPr/>
        <w:t>E João perguntou ao filho da velha se realmente sabia  a arte e podia ensinar ao seu com perfeição.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Podes ficar descansado, - respondeu o filho da </w:t>
      </w:r>
      <w:r>
        <w:rPr>
          <w:spacing w:val="5"/>
          <w:sz w:val="20"/>
        </w:rPr>
        <w:t> </w:t>
      </w:r>
      <w:r>
        <w:rPr>
          <w:sz w:val="20"/>
        </w:rPr>
        <w:t>velha.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Ensinarei tudo a teu filho. Volta daqui a um ano; se o reconheceres, não exigirei pagamento algum;</w:t>
      </w:r>
      <w:r>
        <w:rPr>
          <w:spacing w:val="30"/>
          <w:sz w:val="20"/>
        </w:rPr>
        <w:t> </w:t>
      </w:r>
      <w:r>
        <w:rPr>
          <w:sz w:val="20"/>
        </w:rPr>
        <w:t>mas,</w:t>
      </w:r>
      <w:r>
        <w:rPr>
          <w:spacing w:val="26"/>
          <w:sz w:val="20"/>
        </w:rPr>
        <w:t> </w:t>
      </w:r>
      <w:r>
        <w:rPr>
          <w:sz w:val="20"/>
        </w:rPr>
        <w:t>se não o reconheceres, terás de</w:t>
      </w:r>
      <w:r>
        <w:rPr>
          <w:spacing w:val="14"/>
          <w:sz w:val="20"/>
        </w:rPr>
        <w:t> </w:t>
      </w:r>
      <w:r>
        <w:rPr>
          <w:sz w:val="20"/>
        </w:rPr>
        <w:t>pagar-me</w:t>
      </w:r>
      <w:r>
        <w:rPr>
          <w:spacing w:val="3"/>
          <w:sz w:val="20"/>
        </w:rPr>
        <w:t> </w:t>
      </w:r>
      <w:r>
        <w:rPr>
          <w:sz w:val="20"/>
        </w:rPr>
        <w:t>duzentas moedas.</w:t>
      </w:r>
    </w:p>
    <w:p>
      <w:pPr>
        <w:pStyle w:val="BodyText"/>
        <w:spacing w:line="295" w:lineRule="auto"/>
      </w:pPr>
      <w:r>
        <w:rPr/>
        <w:t>João voltou para a casa e deixou o filho aprendendo a arte da feitiçaria e do banditismo. Transcorrido o ano marcado, o pai volveu ao casebre da floresta, mas ia profundamente aflito por não saber se reconheceria ou não o filho. Andando e choramingando, topou com um homenzinho, que lhe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Por quê te lastimas tanto e vais com essa cara tão triste?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Ah! - disse João, - faz justamente um ano que deixei meu filho na casa de um ladrão para aprender o ofício; o mestre me disse para voltar daí a um ano e se fosse capaz de reconhecer meu filho ele não me cobraria nada; mas se não o reconhecesse teria de pagar-lhe duzentas moedas. Agora estou com receio de não reconhecê-lo e não sei onde poderei arranjar as duzentas moedas.</w:t>
      </w:r>
    </w:p>
    <w:p>
      <w:pPr>
        <w:pStyle w:val="BodyText"/>
      </w:pPr>
      <w:r>
        <w:rPr/>
        <w:t>O homenzinho então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Deves levar contigo um cesto de pão e sentar-te na pedra em baixo da lareira; lá no alto, dependurada na trave,  está  uma  gaiola  com  um  passarinho</w:t>
      </w:r>
      <w:r>
        <w:rPr>
          <w:spacing w:val="8"/>
          <w:sz w:val="20"/>
        </w:rPr>
        <w:t> </w:t>
      </w:r>
      <w:r>
        <w:rPr>
          <w:sz w:val="20"/>
        </w:rPr>
        <w:t>espiando</w:t>
      </w:r>
    </w:p>
    <w:p>
      <w:pPr>
        <w:pStyle w:val="BodyText"/>
        <w:spacing w:before="91"/>
      </w:pPr>
      <w:r>
        <w:rPr/>
        <w:br w:type="column"/>
      </w:r>
      <w:r>
        <w:rPr/>
        <w:t>para fora; esse passarinho é teu filho.</w:t>
      </w:r>
    </w:p>
    <w:p>
      <w:pPr>
        <w:pStyle w:val="BodyText"/>
        <w:spacing w:line="295" w:lineRule="auto" w:before="53"/>
        <w:ind w:right="108"/>
      </w:pPr>
      <w:r>
        <w:rPr/>
        <w:t>João seguiu o conselho do homenzinho; levou um cesto de pão e postou-se diante da lareira; daí a pouco saiu um passarinho da gaiola e veio bicar o pão olhando para ele.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Olá, meu filho! Estás aqui?!</w:t>
      </w:r>
    </w:p>
    <w:p>
      <w:pPr>
        <w:pStyle w:val="BodyText"/>
        <w:spacing w:line="295" w:lineRule="auto" w:before="52"/>
        <w:ind w:right="109"/>
      </w:pPr>
      <w:r>
        <w:rPr/>
        <w:t>O filho ficou muito satisfeito ao ver o pai, mas o mestre resmungou: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Foi certamente o diabo quem te sugeriu a maneira de reconhecer teu filho!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Vamos embora daqui, meu pai. - Disse o rapaz.</w:t>
      </w:r>
    </w:p>
    <w:p>
      <w:pPr>
        <w:pStyle w:val="BodyText"/>
        <w:spacing w:line="295" w:lineRule="auto" w:before="53"/>
        <w:ind w:right="109"/>
      </w:pPr>
      <w:r>
        <w:rPr/>
        <w:t>Pai e filho, então, puseram-se a caminho de casa; depois de andar bastante, viram passar uma carruagem e o filho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110" w:firstLine="0"/>
        <w:jc w:val="both"/>
        <w:rPr>
          <w:sz w:val="20"/>
        </w:rPr>
      </w:pPr>
      <w:r>
        <w:rPr>
          <w:sz w:val="20"/>
        </w:rPr>
        <w:t>Vou-me transformar num belo galgo, meu pai, assim poderás arranjar dinheiro vendendo-me.</w:t>
      </w:r>
    </w:p>
    <w:p>
      <w:pPr>
        <w:pStyle w:val="BodyText"/>
      </w:pPr>
      <w:r>
        <w:rPr/>
        <w:t>O senhor que ia na carruagem gritou para João: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Olá, bom homem, queres vender-me o teu cachorro?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Posso vender, - disse o pai.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 quanto queres por ele?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Quero trinta moedas.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9" w:firstLine="0"/>
        <w:jc w:val="both"/>
        <w:rPr>
          <w:sz w:val="20"/>
        </w:rPr>
      </w:pPr>
      <w:r>
        <w:rPr>
          <w:sz w:val="20"/>
        </w:rPr>
        <w:t>Trinta moedas! É muito dinheiro! Mas como é tão bonito pagarei o que me pedes.</w:t>
      </w:r>
    </w:p>
    <w:p>
      <w:pPr>
        <w:pStyle w:val="BodyText"/>
        <w:spacing w:line="295" w:lineRule="auto"/>
        <w:ind w:right="109"/>
      </w:pPr>
      <w:r>
        <w:rPr/>
        <w:t>Concluído o negócio, o senhor fez o cão subir para a carruagem; mas não haviam andado muito e o cão subitamente salta pela janela da carruagem e vai reunir-se ao pai; já não era mais cachorro, voltara ao aspecto normal.</w:t>
      </w:r>
    </w:p>
    <w:p>
      <w:pPr>
        <w:pStyle w:val="BodyText"/>
        <w:spacing w:line="295" w:lineRule="auto"/>
        <w:ind w:right="108"/>
      </w:pPr>
      <w:r>
        <w:rPr/>
        <w:t>Prosseguiram juntos o caminho rumo de casa. No dia seguinte, havia feiro na aldeia vizinha e o rapaz disse ao pai: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Vou transformar-me num belo cavalo e tu poderás vender-me. Quando me venderes, tira-me antes o cabresto, se não poderei voltar á forma humana.</w:t>
      </w:r>
    </w:p>
    <w:p>
      <w:pPr>
        <w:pStyle w:val="BodyText"/>
        <w:spacing w:line="295" w:lineRule="auto"/>
        <w:ind w:right="110"/>
      </w:pPr>
      <w:r>
        <w:rPr/>
        <w:t>João levou o cavalo à feira e eis que chega o mestre ladrão e compra o cavalo por cem moedas.  Vendo tanto dinheiro, João ficou tão contente que esqueceu  de tirar o cabresto. O mestre levou-o para casa e prendeu-o na estrebaria. Quando a criada ia passando perto da grade da estrebaria, o cavalo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Tira-me este cabresto! Tira-me este cabresto!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Oh! Podes falar! - exclamou, espantada, a moça.</w:t>
      </w:r>
    </w:p>
    <w:p>
      <w:pPr>
        <w:pStyle w:val="BodyText"/>
        <w:spacing w:line="295" w:lineRule="auto" w:before="53"/>
        <w:ind w:right="108"/>
      </w:pPr>
      <w:r>
        <w:rPr/>
        <w:t>Foi até ele e tirou-lhe o cabresto; imediatamente o cavalo transformou-se num pardal, que saiu voando. O mestre ladrão transforma-se, também, cm pássaro e sai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voando atrás dele. Alcançando pouco depois o pardal, desafia-o e batem-se, mas o mestre sai derrotado e se atira dentro da água, transformando-se cm peixe.  Então o rapaz também se transforma em peixe, batem-se novamente e o mestre torna a perder. Então, ele se transforma numa galinha e o rapaz numa raposa que, com uma dentada arrancou a cabeça da galinha, deixando-o morto para sempre. E morto continua até hoje.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84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ladrao_e_seu_mestre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ladr㯠e seu mestre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2017-02-23T13:18:09Z</dcterms:created>
  <dcterms:modified xsi:type="dcterms:W3CDTF">2017-02-23T13:18:09Z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