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Gentalha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before="91"/>
      </w:pPr>
      <w:r>
        <w:rPr/>
        <w:t>Franguinho disse à Franguinha: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Agora é a época em que estão amadurecendo as nozes; vamos os dois à montanha e, pelo menos uma vez na vida, fartemo-nos, antes que o esquilo as carregue todas.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Sim, - respondeu Franguinha, - vamos; vamos regalar-nos fartamente.</w:t>
      </w:r>
    </w:p>
    <w:p>
      <w:pPr>
        <w:pStyle w:val="BodyText"/>
        <w:spacing w:line="295" w:lineRule="auto"/>
        <w:ind w:right="103"/>
      </w:pPr>
      <w:r>
        <w:rPr/>
        <w:t>E lá se foram os dois para a montanha. Como era um dia magnífico, deixaram-se ficar até tarde. Ora, eu não sei se realmente estavam empanturrados, ou se apenas fingiam estar; só sei que não queriam voltar a pé para casa e Franguinho teve que construir um carrinho com cascas de nozes. Quando ficou pronto, Franguinha acomodou-se nele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Agora, Franguinho, podes puxar.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Que ideia a tua! - respondeu Franguinho, - prefiro antes ir a pé para casa; não, não foi esse o nosso trato. Sentar-me na boleia e servir de cocheiro, posso fazer, mas atrelar-me e puxar, isso é que não!</w:t>
      </w:r>
    </w:p>
    <w:p>
      <w:pPr>
        <w:pStyle w:val="BodyText"/>
        <w:spacing w:line="295" w:lineRule="auto" w:before="1"/>
        <w:ind w:right="103"/>
      </w:pPr>
      <w:r>
        <w:rPr/>
        <w:t>Enquanto assim discutiam, chegou uma pata cacarejando: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Corja de ladrões, quem vos deu licença para invadir a montanha das minhas nozes? Agora me pagareis.</w:t>
      </w:r>
    </w:p>
    <w:p>
      <w:pPr>
        <w:pStyle w:val="BodyText"/>
        <w:spacing w:line="295" w:lineRule="auto"/>
        <w:ind w:right="103"/>
      </w:pPr>
      <w:r>
        <w:rPr/>
        <w:t>Precipitou-se de bico aberto sobre Franguinho, mas este, que não era nenhum covarde, atirou-se valentemente contra a pata, trepou-lhe nas costas, bicou-a e esporeou-a tão violentamente, que ela não teve remédio senão pedir mercê. Como punição, consentiu que a atrelassem ao carrinho. Franguinho subiu à boleia como cocheiro e partiram em carreira desabalada.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Corre pata; corre o mais ligeiro que puderes!</w:t>
      </w:r>
    </w:p>
    <w:p>
      <w:pPr>
        <w:pStyle w:val="BodyText"/>
        <w:spacing w:line="295" w:lineRule="auto" w:before="53"/>
        <w:ind w:right="103"/>
      </w:pPr>
      <w:r>
        <w:rPr/>
        <w:t>Após terem percorrido bom trecho de caminho, encontraram dois peões: um alfinete e uma agulha. Estes gritaram: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Pára! Pára!</w:t>
      </w:r>
    </w:p>
    <w:p>
      <w:pPr>
        <w:pStyle w:val="BodyText"/>
        <w:spacing w:line="295" w:lineRule="auto" w:before="52"/>
        <w:ind w:right="103"/>
      </w:pPr>
      <w:r>
        <w:rPr/>
        <w:t>Então explicaram que já estava escurecendo e não podiam dar mais um passo sequer; o caminho estava tão lamacento! Não poderiam viajar no carrinho? Tinham estado na estalagem dos alfaiates, além dos muros da cidade, e lá se haviam retardado bebendo um copo de cerveja.</w:t>
      </w:r>
    </w:p>
    <w:p>
      <w:pPr>
        <w:pStyle w:val="BodyText"/>
        <w:spacing w:line="295" w:lineRule="auto"/>
        <w:ind w:right="103"/>
      </w:pPr>
      <w:r>
        <w:rPr/>
        <w:t>Como era gente magra, não ocupavam muito espaço. Franguinho deixou-os subir. Mas tiveram de prometer não pisar os pés dele o de sua querida Franguinha.  Era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tarde da noite quando chegaram á estalagem, e não querendo prosseguir a viagem de noite, mesmo porque a pata estava mal das pernas, cambaleando de um lado para outro, decidiram pernoitar aí.</w:t>
      </w:r>
    </w:p>
    <w:p>
      <w:pPr>
        <w:pStyle w:val="BodyText"/>
        <w:spacing w:line="295" w:lineRule="auto"/>
        <w:ind w:right="209"/>
      </w:pPr>
      <w:r>
        <w:rPr/>
        <w:t>O estalajadeiro, a princípio, tentou opor-se, inventando mil dificuldades e alegando que a casa estava lotada. Isso porque tinha a impressão de que não eram da alta sociedade. Mas, tão bem souberam argumentar, prometendo-lhe que ganharia o ovo que Franguinha havia posto pelo caminho e, também, que ficaria com a pata que botava um ovo por dia, que, finalmente, ele acabou por deixá-los pernoitar.</w:t>
      </w:r>
    </w:p>
    <w:p>
      <w:pPr>
        <w:pStyle w:val="BodyText"/>
        <w:spacing w:line="295" w:lineRule="auto"/>
        <w:ind w:right="208"/>
      </w:pPr>
      <w:r>
        <w:rPr/>
        <w:t>Mandaram, então, pôr a mesa e banquetearam-se alegremente. Pela manhã, logo de madrugada, quando ainda dormiam todos, Franguinho despertou Franguinha, apanhou o ovo, fez-lhe um buraquinho com o bico e juntos chuparam-no, atirando a casca na lareira.</w:t>
      </w:r>
    </w:p>
    <w:p>
      <w:pPr>
        <w:pStyle w:val="BodyText"/>
        <w:spacing w:line="295" w:lineRule="auto"/>
        <w:ind w:right="208"/>
      </w:pPr>
      <w:r>
        <w:rPr/>
        <w:t>Depois, foram onde estava a agulha dormindo a sono solto, pegaram-na pela cabeça e espetaram-na no encosto da poltrona do estalajadeiro, e o alfinete espetaram na toalha de rosto.</w:t>
      </w:r>
    </w:p>
    <w:p>
      <w:pPr>
        <w:pStyle w:val="BodyText"/>
        <w:spacing w:line="295" w:lineRule="auto"/>
        <w:ind w:right="208"/>
      </w:pPr>
      <w:r>
        <w:rPr/>
        <w:t>Feito isso, sem dizer a nem b, abriram as asas e foram-se voando pela planície afora. A pata, já habituada a dormir ao relento, tinha ficado no terreiro; ouvindo-os esvoaçar, acordou e foi saindo. Encontrou um regato e por ele foi nadando, descendo a corrente; era mais rápido do que puxar o carrinho.</w:t>
      </w:r>
    </w:p>
    <w:p>
      <w:pPr>
        <w:pStyle w:val="BodyText"/>
        <w:spacing w:line="295" w:lineRule="auto"/>
        <w:ind w:right="208"/>
      </w:pPr>
      <w:r>
        <w:rPr/>
        <w:t>Algumas horas mais tarde o estalajadeiro, levantando-se antes dos outros, lavou-se e foi enxugar-se na toalha; então o alfinete arranhou-lhe o rosto, deixando-lhe um sulco vermelho que ia de uma orelha a outra. Foi à cozinha, onde queria acender o cachimbo, mas, ao inclinar-se na lareira, as cascas do ovo saltaram-lhe nos olhos.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Esta manhã tudo está contra a minha cabeça, - resmungou, e deixou-se cair muito irritado na sua poltrona; mas deu um pulo,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Ai, Ai.</w:t>
      </w:r>
    </w:p>
    <w:p>
      <w:pPr>
        <w:pStyle w:val="BodyText"/>
        <w:spacing w:line="295" w:lineRule="auto" w:before="53"/>
        <w:ind w:right="209"/>
      </w:pPr>
      <w:r>
        <w:rPr/>
        <w:t>A agulha o havia espetado dolorosamente, - e não na cabeça.</w:t>
      </w:r>
    </w:p>
    <w:p>
      <w:pPr>
        <w:pStyle w:val="BodyText"/>
        <w:spacing w:line="295" w:lineRule="auto"/>
        <w:ind w:right="208"/>
      </w:pPr>
      <w:r>
        <w:rPr/>
        <w:t>A essa altura, o furor dele chegou ao extremo; começou a suspeitar dos hóspedes que haviam  chegado tão fora de hora na noite anterior. Foi procurá-los, mas estes já haviam desaparecido.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Diante disso, o pobre estalajadeiro jurou nunca mais hospedar gentalha que, além de comer muito, não paga nada, e ainda por cima, agradece com malvadezas.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71"/>
      </w:pPr>
      <w:rPr>
        <w:rFonts w:hint="default" w:ascii="Times New Roman" w:hAnsi="Times New Roman" w:eastAsia="Times New Roman" w:cs="Times New Roman"/>
        <w:spacing w:val="-25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bando_de_maltrapilh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Gentalha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2017-02-23T13:03:18Z</dcterms:created>
  <dcterms:modified xsi:type="dcterms:W3CDTF">2017-02-23T13:03:18Z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