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A morte da franguinha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60" w:bottom="280" w:left="1080" w:right="980"/>
        </w:sectPr>
      </w:pPr>
    </w:p>
    <w:p>
      <w:pPr>
        <w:pStyle w:val="BodyText"/>
        <w:spacing w:line="295" w:lineRule="auto" w:before="91"/>
      </w:pPr>
      <w:r>
        <w:rPr/>
        <w:t>Certa vez, a franguinha foi com o franguinho até a colina das nogueiras, tendo-se comprometido, no caso de achar um miolo de noz, a reparti-lo entre ambos.</w:t>
      </w:r>
    </w:p>
    <w:p>
      <w:pPr>
        <w:pStyle w:val="BodyText"/>
        <w:spacing w:line="295" w:lineRule="auto" w:before="1"/>
      </w:pPr>
      <w:r>
        <w:rPr/>
        <w:t>A franguinha achou uma noz grande, grande, mas não disse nada, pois pretendia comê-la sozinha. Mas o miolo era tão grosso que não conseguiu passar pela sua goela, ficando entalado, sem subir nem descer, e ela, com mêdo de morrer sufocada, gritou:</w:t>
      </w:r>
    </w:p>
    <w:p>
      <w:pPr>
        <w:pStyle w:val="ListParagraph"/>
        <w:numPr>
          <w:ilvl w:val="0"/>
          <w:numId w:val="1"/>
        </w:numPr>
        <w:tabs>
          <w:tab w:pos="229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Franguinho, por favor, corre o mais depressa possível e traze-me um pouco de água, se não morrerei sufocada.</w:t>
      </w:r>
    </w:p>
    <w:p>
      <w:pPr>
        <w:pStyle w:val="BodyText"/>
        <w:spacing w:line="295" w:lineRule="auto"/>
      </w:pPr>
      <w:r>
        <w:rPr/>
        <w:t>O franguinho correu o mais rapidamente possível à fonte,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Fonte, dá-me um pouco de água; a franguinha lá</w:t>
      </w:r>
    </w:p>
    <w:p>
      <w:pPr>
        <w:pStyle w:val="BodyText"/>
        <w:spacing w:line="295" w:lineRule="auto" w:before="53"/>
      </w:pPr>
      <w:r>
        <w:rPr/>
        <w:t>na colina das nozes engoliu uma noz muito grossa e está sufocando.</w:t>
      </w:r>
    </w:p>
    <w:p>
      <w:pPr>
        <w:pStyle w:val="BodyText"/>
      </w:pPr>
      <w:r>
        <w:rPr/>
        <w:t>A fonte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Corre, primeiro, à casa da noiva e pede-lhe um fio de sêda vermelha.</w:t>
      </w:r>
    </w:p>
    <w:p>
      <w:pPr>
        <w:pStyle w:val="BodyText"/>
      </w:pPr>
      <w:r>
        <w:rPr/>
        <w:t>O franguinho foi correndo à casa da noiva: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Noiva, dá-me um fio de sêda vermelha; a sêda é para dar à fonte, a fonte tem que me dar água, à água tenho que levar para a franguinha que, lá na colina das nogueiras, engoliu uma noz muito grossa e está para morrer sufocada.</w:t>
      </w:r>
    </w:p>
    <w:p>
      <w:pPr>
        <w:pStyle w:val="BodyText"/>
      </w:pPr>
      <w:r>
        <w:rPr/>
        <w:t>A noiva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Corre primeiro a buscar meu rosário, que ficou prêso num galho do salgueiro.</w:t>
      </w:r>
    </w:p>
    <w:p>
      <w:pPr>
        <w:pStyle w:val="BodyText"/>
        <w:spacing w:line="295" w:lineRule="auto"/>
      </w:pPr>
      <w:r>
        <w:rPr/>
        <w:t>O franguinho correu até ao salgueiro, pegou o rosário e levou-o à noiva; em troca, a noiva deu-lhe a sêda vermelha, que êle levou à fonte, que, em troca, lhe deu a água. Aí o franguinho correu a levar a água para a franguinha, mas, quando chegou lá, a franguinha já tinha morrido sufocada e estava espichada, dura no chão. guinho ficou tão desolado que se pôs a berrar e a chorar; então, vieram todos os animais e choraram a morte da franguinha. Seis</w:t>
      </w:r>
      <w:r>
        <w:rPr>
          <w:spacing w:val="10"/>
        </w:rPr>
        <w:t> </w:t>
      </w:r>
      <w:r>
        <w:rPr/>
        <w:t>camundongos</w:t>
      </w:r>
      <w:r>
        <w:rPr>
          <w:spacing w:val="40"/>
        </w:rPr>
        <w:t> </w:t>
      </w:r>
      <w:r>
        <w:rPr/>
        <w:t>construiram um pequeno carro a fim de transportá-la para o  entêrro; e, quando o carro ficou pronto, atrelaram-se por si mesmos, enquanto o franguinho subia à boléia para conduzir.</w:t>
      </w:r>
    </w:p>
    <w:p>
      <w:pPr>
        <w:pStyle w:val="BodyText"/>
      </w:pPr>
      <w:r>
        <w:rPr/>
        <w:t>No caminho, encontraram a raposa, que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Aonde vais, franguinho?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Vou enterrar a minhu franguinha.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Posso ir junto?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95" w:lineRule="auto" w:before="91" w:after="0"/>
        <w:ind w:left="110" w:right="208" w:firstLine="0"/>
        <w:jc w:val="both"/>
        <w:rPr>
          <w:sz w:val="20"/>
        </w:rPr>
      </w:pPr>
      <w:r>
        <w:rPr>
          <w:sz w:val="20"/>
        </w:rPr>
        <w:br w:type="column"/>
        <w:t>Sim, mas por favor, senta atrás, porque na frente, os meus cavalos podem se assustar!</w:t>
      </w:r>
    </w:p>
    <w:p>
      <w:pPr>
        <w:pStyle w:val="BodyText"/>
        <w:spacing w:line="295" w:lineRule="auto" w:before="1"/>
        <w:ind w:right="208"/>
      </w:pPr>
      <w:r>
        <w:rPr/>
        <w:t>A raposa subiu ao carro e sentou-se atrás, depois subiram também o lôbo, o veado, o leão e todos os demais bichos da floresta. E assim, todos juntos, prosseguiram a viagem até chegar à margem de um regato.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Como faremos para o atravessar? - perguntou o franguinho.</w:t>
      </w:r>
    </w:p>
    <w:p>
      <w:pPr>
        <w:pStyle w:val="BodyText"/>
        <w:spacing w:line="295" w:lineRule="auto"/>
        <w:ind w:right="209"/>
      </w:pPr>
      <w:r>
        <w:rPr/>
        <w:t>Na margem do regato, estava uma palha, que se prontificou: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Coloco-me de atravessado de uma a outra margem, assim podereis passar por cima de mim.</w:t>
      </w:r>
    </w:p>
    <w:p>
      <w:pPr>
        <w:pStyle w:val="BodyText"/>
        <w:spacing w:line="295" w:lineRule="auto"/>
        <w:ind w:right="208"/>
      </w:pPr>
      <w:r>
        <w:rPr/>
        <w:t>Mas, quando os seis camundongos subiram na ponte, a palha escorregou e caiu dentro do regato e com ela caíram, também, os seis camundongos, que morreram afogados.</w:t>
      </w:r>
    </w:p>
    <w:p>
      <w:pPr>
        <w:pStyle w:val="BodyText"/>
        <w:spacing w:line="295" w:lineRule="auto"/>
        <w:ind w:right="209"/>
      </w:pPr>
      <w:r>
        <w:rPr/>
        <w:t>Estavam novamente atrapalhados; nisso chegou um tição e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Eu sou bastante grosso, vou me colocar de atravessado e podeis passar por cima de mim.</w:t>
      </w:r>
    </w:p>
    <w:p>
      <w:pPr>
        <w:pStyle w:val="BodyText"/>
        <w:spacing w:line="295" w:lineRule="auto"/>
        <w:ind w:right="209"/>
      </w:pPr>
      <w:r>
        <w:rPr/>
        <w:t>O tição colocou-se de atravessado sôbre a água, mas a água, infelizmente, esbarrou nêle, que chiou um pouquinho e, pronto, estava morto.</w:t>
      </w:r>
    </w:p>
    <w:p>
      <w:pPr>
        <w:pStyle w:val="BodyText"/>
        <w:spacing w:line="295" w:lineRule="auto"/>
        <w:ind w:right="208"/>
      </w:pPr>
      <w:r>
        <w:rPr/>
        <w:t>À vista disso, uma pedra ficou com dó e se prontificou a ajudá-los, deitando-se por cima da água. Agora era o franguinho quem puxava o carro; e quando tinha passado e estava na margem oposta com a sua franguinha morta, quis puxar, também, os outros companheiros sentados atrás, os quais eram muitos; então, o carro tombou, despejando todos de roldão dentro da água onde se afogaram.</w:t>
      </w:r>
    </w:p>
    <w:p>
      <w:pPr>
        <w:pStyle w:val="BodyText"/>
        <w:spacing w:line="295" w:lineRule="auto"/>
        <w:ind w:right="208"/>
      </w:pPr>
      <w:r>
        <w:rPr/>
        <w:t>Assim o franguinho ficou, novamente, só com a franguinha morta; cavou por aí mesmo uma sepultura e enterrou-a, erguendo-lhe um mausoléu; acocorou-se em cima dêle, chorando tristemente, e tanto chorou  que acabou por morrer também. Com isso morreu todo mundo.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05" w:right="2203"/>
        <w:jc w:val="center"/>
      </w:pPr>
      <w:r>
        <w:rPr/>
        <w:t>* * *</w:t>
      </w: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spacing w:before="182"/>
        <w:ind w:left="0" w:right="2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980"/>
      <w:cols w:num="2" w:equalWidth="0">
        <w:col w:w="4533" w:space="569"/>
        <w:col w:w="47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9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53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_morte_da_franguinha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morte da franguinha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2017-02-23T12:47:27Z</dcterms:created>
  <dcterms:modified xsi:type="dcterms:W3CDTF">2017-02-23T12:47:27Z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